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81AD2" w14:paraId="5DF6DABA" w14:textId="77777777" w:rsidTr="00D81AD2">
        <w:tc>
          <w:tcPr>
            <w:tcW w:w="9288" w:type="dxa"/>
          </w:tcPr>
          <w:p w14:paraId="2EFC9640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CỘNG HÒA XÃ HỘI CHỦ NGHĨA VIỆT NAM</w:t>
            </w:r>
          </w:p>
          <w:p w14:paraId="2B1CE9C5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0F410036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******</w:t>
            </w:r>
          </w:p>
          <w:p w14:paraId="4BB1E2B2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52A0A8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EA0647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FFA2F1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ADD87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B1660D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A4CAAD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AD2">
              <w:rPr>
                <w:rFonts w:ascii="Times New Roman" w:hAnsi="Times New Roman" w:cs="Times New Roman"/>
                <w:b/>
                <w:sz w:val="40"/>
                <w:szCs w:val="40"/>
              </w:rPr>
              <w:t>BÁO CÁO</w:t>
            </w:r>
          </w:p>
          <w:p w14:paraId="22003367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7CC0C71D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ĐỀ XUẤT DỰ ÁN ĐẦU TƯ</w:t>
            </w:r>
          </w:p>
          <w:p w14:paraId="0AA3956E" w14:textId="77777777" w:rsidR="00D81AD2" w:rsidRDefault="00D81AD2" w:rsidP="00D81AD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TÊN DỰ ÁN</w:t>
            </w:r>
          </w:p>
          <w:p w14:paraId="40A85409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ACA428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23F90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ED5785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436BD9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D3835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1EA98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1C2E7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EF129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đầu tư:</w:t>
            </w:r>
          </w:p>
          <w:p w14:paraId="2216722F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74911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2B02C4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160121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36265B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A42F5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9778EF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07510D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BD2C99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64D15C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07FDA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F5A856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7B26D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94C880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DCCC95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17A85" w14:textId="77777777" w:rsidR="00D81AD2" w:rsidRDefault="00D81AD2" w:rsidP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62D09" w14:textId="77777777" w:rsidR="00D81AD2" w:rsidRPr="00D81AD2" w:rsidRDefault="00FC2CBE" w:rsidP="00D81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Tháng xx/xxx</w:t>
            </w:r>
            <w:r w:rsidR="00D81AD2" w:rsidRPr="00D81AD2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  <w:p w14:paraId="065AA19E" w14:textId="77777777" w:rsidR="00D81AD2" w:rsidRDefault="00D8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31F17A" w14:textId="77777777" w:rsidR="00D81AD2" w:rsidRDefault="00D81AD2">
      <w:pPr>
        <w:rPr>
          <w:rFonts w:ascii="Times New Roman" w:hAnsi="Times New Roman" w:cs="Times New Roman"/>
          <w:b/>
          <w:sz w:val="28"/>
          <w:szCs w:val="28"/>
        </w:rPr>
      </w:pPr>
    </w:p>
    <w:p w14:paraId="3109C258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E716875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FC13D13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350E34E" w14:textId="77777777" w:rsidR="00D81AD2" w:rsidRP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1AD2">
        <w:rPr>
          <w:rFonts w:ascii="Times New Roman" w:hAnsi="Times New Roman" w:cs="Times New Roman"/>
          <w:b/>
          <w:sz w:val="56"/>
          <w:szCs w:val="56"/>
        </w:rPr>
        <w:t>VĂN BẢN ĐỀ NGHỊ THỰC HIỆN</w:t>
      </w:r>
    </w:p>
    <w:p w14:paraId="012D2CA3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1AD2">
        <w:rPr>
          <w:rFonts w:ascii="Times New Roman" w:hAnsi="Times New Roman" w:cs="Times New Roman"/>
          <w:b/>
          <w:sz w:val="56"/>
          <w:szCs w:val="56"/>
        </w:rPr>
        <w:t>DỰ ÁN ĐẦU TƯ</w:t>
      </w:r>
    </w:p>
    <w:p w14:paraId="3D162216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5267AAA" w14:textId="51C7BBA3" w:rsidR="00D81AD2" w:rsidRDefault="00D81AD2" w:rsidP="00D81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Điền mẫu </w:t>
      </w:r>
      <w:r w:rsidR="001D66CB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b/>
          <w:sz w:val="28"/>
          <w:szCs w:val="28"/>
        </w:rPr>
        <w:t>I.1</w:t>
      </w:r>
    </w:p>
    <w:p w14:paraId="003C9471" w14:textId="77777777" w:rsidR="00D81AD2" w:rsidRDefault="00D81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F176DDF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0DECE0B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E934F8A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45F4F48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ĐỀ XUẤT </w:t>
      </w:r>
      <w:r w:rsidRPr="00D81AD2">
        <w:rPr>
          <w:rFonts w:ascii="Times New Roman" w:hAnsi="Times New Roman" w:cs="Times New Roman"/>
          <w:b/>
          <w:sz w:val="56"/>
          <w:szCs w:val="56"/>
        </w:rPr>
        <w:t>DỰ ÁN ĐẦU TƯ</w:t>
      </w:r>
    </w:p>
    <w:p w14:paraId="7771313A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C7A877D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CA559" w14:textId="2C91297C" w:rsidR="00D81AD2" w:rsidRDefault="00D81AD2" w:rsidP="00D81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Điền mẫu </w:t>
      </w:r>
      <w:r w:rsidR="00C431F9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b/>
          <w:sz w:val="28"/>
          <w:szCs w:val="28"/>
        </w:rPr>
        <w:t>I.</w:t>
      </w:r>
      <w:r w:rsidR="00C431F9">
        <w:rPr>
          <w:rFonts w:ascii="Times New Roman" w:hAnsi="Times New Roman" w:cs="Times New Roman"/>
          <w:b/>
          <w:sz w:val="28"/>
          <w:szCs w:val="28"/>
        </w:rPr>
        <w:t>3</w:t>
      </w:r>
    </w:p>
    <w:p w14:paraId="61500020" w14:textId="77777777" w:rsidR="00D81AD2" w:rsidRDefault="00D81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521BFB0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AC3AAA4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F76180B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08515E5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CHỨNG MINH PHÁP NHÂN</w:t>
      </w:r>
    </w:p>
    <w:p w14:paraId="4CA5B900" w14:textId="77777777" w:rsidR="00D81AD2" w:rsidRDefault="00D81AD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14:paraId="0CB7016E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3BE96ED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1B0E442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A316982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CHỨNG MINH</w:t>
      </w:r>
    </w:p>
    <w:p w14:paraId="74A9562C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NĂNG LỰC TÀI CHÍNH</w:t>
      </w:r>
    </w:p>
    <w:p w14:paraId="1F5BCDCC" w14:textId="77777777" w:rsidR="00D81AD2" w:rsidRDefault="00D81AD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14:paraId="1FF2CFAC" w14:textId="77777777" w:rsidR="00721AA2" w:rsidRDefault="00721AA2" w:rsidP="00721A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115B4AE" w14:textId="77777777" w:rsidR="00721AA2" w:rsidRDefault="00721AA2" w:rsidP="00721A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8C13DB7" w14:textId="77777777" w:rsidR="00721AA2" w:rsidRDefault="00721AA2" w:rsidP="00721A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86992C3" w14:textId="77777777" w:rsidR="00721AA2" w:rsidRDefault="00721AA2" w:rsidP="00721AA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DỰ ÁN ĐẦU TƯ</w:t>
      </w:r>
    </w:p>
    <w:p w14:paraId="75301149" w14:textId="77777777" w:rsidR="00D81AD2" w:rsidRDefault="00D81AD2" w:rsidP="00D81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4248A" w14:textId="77777777" w:rsidR="00D81AD2" w:rsidRDefault="00D81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FCAA843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lastRenderedPageBreak/>
        <w:t>Phần 1</w:t>
      </w:r>
    </w:p>
    <w:p w14:paraId="0CA5DBEC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GIỚI THIỆU CHỦ ĐẦU TƯ VÀ DỰ ÁN</w:t>
      </w:r>
    </w:p>
    <w:p w14:paraId="51F2AE72" w14:textId="77777777" w:rsidR="00FB7CE3" w:rsidRPr="00FB7CE3" w:rsidRDefault="00FB7CE3" w:rsidP="00FB7CE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1. Giới thiệu chủ đầu tư</w:t>
      </w:r>
      <w:r w:rsidR="00292557">
        <w:rPr>
          <w:rFonts w:ascii="Times New Roman" w:hAnsi="Times New Roman" w:cs="Times New Roman"/>
          <w:sz w:val="28"/>
          <w:szCs w:val="28"/>
        </w:rPr>
        <w:t>.</w:t>
      </w:r>
    </w:p>
    <w:p w14:paraId="661B30B7" w14:textId="77777777" w:rsidR="00FB7CE3" w:rsidRPr="00FB7CE3" w:rsidRDefault="00FB7CE3" w:rsidP="00FB7CE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 - Chủ đầu tư:</w:t>
      </w:r>
    </w:p>
    <w:p w14:paraId="3C28CC80" w14:textId="77777777" w:rsidR="00FB7CE3" w:rsidRPr="00FB7CE3" w:rsidRDefault="00FB7CE3" w:rsidP="00FB7CE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 - Giấy phép:</w:t>
      </w:r>
    </w:p>
    <w:p w14:paraId="043A132F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 - Ngày cấp:</w:t>
      </w:r>
    </w:p>
    <w:p w14:paraId="42FEACE5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 - Địa chỉ:</w:t>
      </w:r>
    </w:p>
    <w:p w14:paraId="3F3B9739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2. Mô tả sơ bộ dự án</w:t>
      </w:r>
    </w:p>
    <w:p w14:paraId="6C252ADD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 - Tên dự án:</w:t>
      </w:r>
    </w:p>
    <w:p w14:paraId="68EA5339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 - Địa điểm:</w:t>
      </w:r>
    </w:p>
    <w:p w14:paraId="0087A420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 - Hình thức đầu tư:</w:t>
      </w:r>
    </w:p>
    <w:p w14:paraId="6EB0211C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3. Căn cứ pháp lý</w:t>
      </w:r>
      <w:r w:rsidR="00292557">
        <w:rPr>
          <w:rFonts w:ascii="Times New Roman" w:hAnsi="Times New Roman" w:cs="Times New Roman"/>
          <w:sz w:val="28"/>
          <w:szCs w:val="28"/>
        </w:rPr>
        <w:t>.</w:t>
      </w:r>
    </w:p>
    <w:p w14:paraId="75F325EE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Phần 2</w:t>
      </w:r>
    </w:p>
    <w:p w14:paraId="0C032376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SỰ CẦN THIẾ</w:t>
      </w:r>
      <w:r w:rsidR="0057554D">
        <w:rPr>
          <w:rFonts w:ascii="Times New Roman" w:hAnsi="Times New Roman" w:cs="Times New Roman"/>
          <w:b/>
          <w:sz w:val="28"/>
          <w:szCs w:val="28"/>
        </w:rPr>
        <w:t>T</w:t>
      </w:r>
      <w:r w:rsidRPr="00FB7CE3">
        <w:rPr>
          <w:rFonts w:ascii="Times New Roman" w:hAnsi="Times New Roman" w:cs="Times New Roman"/>
          <w:b/>
          <w:sz w:val="28"/>
          <w:szCs w:val="28"/>
        </w:rPr>
        <w:t xml:space="preserve"> ĐẦU TƯ VÀ MỤC TIÊU CỦA DỰ ÁN</w:t>
      </w:r>
    </w:p>
    <w:p w14:paraId="6F740D0D" w14:textId="77777777" w:rsidR="00FB7CE3" w:rsidRDefault="003568C5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CE3" w:rsidRPr="00FB7CE3">
        <w:rPr>
          <w:rFonts w:ascii="Times New Roman" w:hAnsi="Times New Roman" w:cs="Times New Roman"/>
          <w:sz w:val="28"/>
          <w:szCs w:val="28"/>
        </w:rPr>
        <w:t>. Sự cần thiết phải đầu tư</w:t>
      </w:r>
      <w:r w:rsidR="00292557">
        <w:rPr>
          <w:rFonts w:ascii="Times New Roman" w:hAnsi="Times New Roman" w:cs="Times New Roman"/>
          <w:sz w:val="28"/>
          <w:szCs w:val="28"/>
        </w:rPr>
        <w:t>.</w:t>
      </w:r>
    </w:p>
    <w:p w14:paraId="5225ABD9" w14:textId="77777777" w:rsidR="003568C5" w:rsidRPr="00FB7CE3" w:rsidRDefault="003568C5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7CE3">
        <w:rPr>
          <w:rFonts w:ascii="Times New Roman" w:hAnsi="Times New Roman" w:cs="Times New Roman"/>
          <w:sz w:val="28"/>
          <w:szCs w:val="28"/>
        </w:rPr>
        <w:t>. Mục tiêu đầu tư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E950D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3. Điều kiện tự nhiên</w:t>
      </w:r>
      <w:r w:rsidR="00292557">
        <w:rPr>
          <w:rFonts w:ascii="Times New Roman" w:hAnsi="Times New Roman" w:cs="Times New Roman"/>
          <w:sz w:val="28"/>
          <w:szCs w:val="28"/>
        </w:rPr>
        <w:t>.</w:t>
      </w:r>
    </w:p>
    <w:p w14:paraId="1DE8D8CF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4. Kinh tế, xã hội tại địa bàn</w:t>
      </w:r>
      <w:r w:rsidR="00292557">
        <w:rPr>
          <w:rFonts w:ascii="Times New Roman" w:hAnsi="Times New Roman" w:cs="Times New Roman"/>
          <w:sz w:val="28"/>
          <w:szCs w:val="28"/>
        </w:rPr>
        <w:t>.</w:t>
      </w:r>
    </w:p>
    <w:p w14:paraId="08D242D0" w14:textId="77777777" w:rsidR="00FB7CE3" w:rsidRDefault="00FB7CE3" w:rsidP="00721AA2">
      <w:pPr>
        <w:spacing w:before="120" w:after="12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5. Hiện trạng nơi thực hiện dự án đầu tư</w:t>
      </w:r>
      <w:r w:rsidR="00292557">
        <w:rPr>
          <w:rFonts w:ascii="Times New Roman" w:hAnsi="Times New Roman" w:cs="Times New Roman"/>
          <w:sz w:val="28"/>
          <w:szCs w:val="28"/>
        </w:rPr>
        <w:t>.</w:t>
      </w:r>
    </w:p>
    <w:p w14:paraId="0559CF3A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Phần 3</w:t>
      </w:r>
    </w:p>
    <w:p w14:paraId="616F973F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NGHIÊN CỨU THỊ TRƯỜNG VÀ XÁC ĐỊNH QUY MÔ SẢN XUẤT CỦA DỰ ÁN</w:t>
      </w:r>
    </w:p>
    <w:p w14:paraId="110A280D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1. Thị trường sản phẩm của dự án</w:t>
      </w:r>
      <w:r w:rsidR="00292557">
        <w:rPr>
          <w:rFonts w:ascii="Times New Roman" w:hAnsi="Times New Roman" w:cs="Times New Roman"/>
          <w:sz w:val="28"/>
          <w:szCs w:val="28"/>
        </w:rPr>
        <w:t>.</w:t>
      </w:r>
    </w:p>
    <w:p w14:paraId="4DAF3E3C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2. Nguồn cung</w:t>
      </w:r>
      <w:r w:rsidR="00292557">
        <w:rPr>
          <w:rFonts w:ascii="Times New Roman" w:hAnsi="Times New Roman" w:cs="Times New Roman"/>
          <w:sz w:val="28"/>
          <w:szCs w:val="28"/>
        </w:rPr>
        <w:t>.</w:t>
      </w:r>
    </w:p>
    <w:p w14:paraId="56F35086" w14:textId="77777777" w:rsid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3. Đánh giá tiềm năng thị trường và khả năng cạnh tranh của sản phẩm dự án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4FE85" w14:textId="77777777" w:rsid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Quy mô sản xuất của dự án.</w:t>
      </w:r>
    </w:p>
    <w:p w14:paraId="708505FC" w14:textId="77777777" w:rsidR="00721AA2" w:rsidRDefault="00721AA2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</w:p>
    <w:p w14:paraId="3A43944D" w14:textId="77777777" w:rsidR="006129D2" w:rsidRPr="00FB7CE3" w:rsidRDefault="006129D2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</w:p>
    <w:p w14:paraId="4D9D1C46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lastRenderedPageBreak/>
        <w:t>Phần 4</w:t>
      </w:r>
    </w:p>
    <w:p w14:paraId="1F527C27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PHẠM VI VÀ GIẢI PHÁP HOẠT ĐỘNG</w:t>
      </w:r>
    </w:p>
    <w:p w14:paraId="3A71AC06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1. Phạm vi hoạt động</w:t>
      </w:r>
      <w:r w:rsidR="00292557">
        <w:rPr>
          <w:rFonts w:ascii="Times New Roman" w:hAnsi="Times New Roman" w:cs="Times New Roman"/>
          <w:sz w:val="28"/>
          <w:szCs w:val="28"/>
        </w:rPr>
        <w:t>.</w:t>
      </w:r>
    </w:p>
    <w:p w14:paraId="35E14370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7CE3">
        <w:rPr>
          <w:rFonts w:ascii="Times New Roman" w:hAnsi="Times New Roman" w:cs="Times New Roman"/>
          <w:sz w:val="28"/>
          <w:szCs w:val="28"/>
        </w:rPr>
        <w:t>Quy mô, diện tích của dự án và mô hình hoạt động (sản xuất, thương mại...)</w:t>
      </w:r>
    </w:p>
    <w:p w14:paraId="1DE4F0B0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2. Sản phẩm</w:t>
      </w:r>
      <w:r w:rsidR="00292557">
        <w:rPr>
          <w:rFonts w:ascii="Times New Roman" w:hAnsi="Times New Roman" w:cs="Times New Roman"/>
          <w:sz w:val="28"/>
          <w:szCs w:val="28"/>
        </w:rPr>
        <w:t>.</w:t>
      </w:r>
    </w:p>
    <w:p w14:paraId="72F250F9" w14:textId="77777777" w:rsidR="00FB7CE3" w:rsidRPr="00FB7CE3" w:rsidRDefault="00FB7CE3" w:rsidP="00FB7CE3">
      <w:pPr>
        <w:spacing w:before="120" w:after="120" w:line="288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Liệt kê các sản phẩm của dự án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551953C5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3. Giải pháp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47AF9B63" w14:textId="77777777" w:rsidR="00FB7CE3" w:rsidRPr="00FB7CE3" w:rsidRDefault="00FB7CE3" w:rsidP="00FB7CE3">
      <w:pPr>
        <w:spacing w:before="120" w:after="12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Liệt kê các giải pháp thực hiện để đưa dự án vào hoạt động (thuê đất, san lấp mặt bằng, đầu tư vào các trang thiết bị...)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36E8F13E" w14:textId="77777777" w:rsidR="00C02DA7" w:rsidRDefault="00C02DA7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BADEB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Phần 5</w:t>
      </w:r>
    </w:p>
    <w:p w14:paraId="20CBD469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ĐÁNH GIÁ TÁC ĐỘNG TỚI MÔI TRƯỜNG</w:t>
      </w:r>
    </w:p>
    <w:p w14:paraId="46A070EC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1. Đánh giá tác động môi trường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1418F118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2. Giải pháp giảm thiểu tác động của dự án tới môi trường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1BE5D3A7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Phần 6</w:t>
      </w:r>
    </w:p>
    <w:p w14:paraId="5AF56E68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TỔNG MỨC ĐẦU TƯ CỦA DỰ ÁN</w:t>
      </w:r>
    </w:p>
    <w:p w14:paraId="1499633A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1. Nội dung tổng mức đầu tư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5B805A92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 - Đầu tư vào tài sản cố định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661F7D36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 - Đầu tư vào tài sản lưu động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61136937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2. Kết quả tổng mức đầu tư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40B852B3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Phần 7</w:t>
      </w:r>
    </w:p>
    <w:p w14:paraId="7A497032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VỐN ĐẦU TƯ CỦA DỰ ÁN</w:t>
      </w:r>
    </w:p>
    <w:p w14:paraId="6E621FD4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1. Nguồn vốn đầu tư của dự án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456BF6FC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FB7CE3">
        <w:rPr>
          <w:rFonts w:ascii="Times New Roman" w:hAnsi="Times New Roman" w:cs="Times New Roman"/>
          <w:sz w:val="28"/>
          <w:szCs w:val="28"/>
        </w:rPr>
        <w:t>. Cấu trúc nguồn vốn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59EEFBD6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- Tỷ trọng từng nguồn vốn trong tổng nguồn vốn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404015DC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- Tỷ trọng đầ</w:t>
      </w:r>
      <w:r w:rsidR="00DF45AD">
        <w:rPr>
          <w:rFonts w:ascii="Times New Roman" w:hAnsi="Times New Roman" w:cs="Times New Roman"/>
          <w:sz w:val="28"/>
          <w:szCs w:val="28"/>
        </w:rPr>
        <w:t>u tư vào tài sản cố định</w:t>
      </w:r>
      <w:r w:rsidRPr="00FB7CE3">
        <w:rPr>
          <w:rFonts w:ascii="Times New Roman" w:hAnsi="Times New Roman" w:cs="Times New Roman"/>
          <w:sz w:val="28"/>
          <w:szCs w:val="28"/>
        </w:rPr>
        <w:t xml:space="preserve">, </w:t>
      </w:r>
      <w:r w:rsidR="00DF45AD">
        <w:rPr>
          <w:rFonts w:ascii="Times New Roman" w:hAnsi="Times New Roman" w:cs="Times New Roman"/>
          <w:sz w:val="28"/>
          <w:szCs w:val="28"/>
        </w:rPr>
        <w:t>tài sản lưu động.</w:t>
      </w:r>
    </w:p>
    <w:p w14:paraId="75937FF2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 - Chi tiết đầu tư vào từng nguồn vốn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36A05DC0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FB7CE3">
        <w:rPr>
          <w:rFonts w:ascii="Times New Roman" w:hAnsi="Times New Roman" w:cs="Times New Roman"/>
          <w:sz w:val="28"/>
          <w:szCs w:val="28"/>
        </w:rPr>
        <w:t>. Kế hoạch tài chính của dự án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41396BE3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lastRenderedPageBreak/>
        <w:t>2. Phương án hoàn trả vốn vay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52ECB4D6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- Trả gốc hàng kỳ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5DE2599F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- Trả lãi hàng kỳ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4F950778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Phần 8</w:t>
      </w:r>
    </w:p>
    <w:p w14:paraId="234C7737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HIỆU QUẢ KINH TẾ, XÃ HỘI CỦA DỰ ÁN</w:t>
      </w:r>
    </w:p>
    <w:p w14:paraId="47862CAE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1. Các giả định kinh tế và cơ sở tính toán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016CF5CB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- Thời gian hoạt động của dự án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4C1E1369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- Doanh thu hàng năm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38DB727F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- Các loại chi phí hoạt động hàng năm...</w:t>
      </w:r>
    </w:p>
    <w:p w14:paraId="55C43ECA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- Phương pháp khấu hao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64A99E40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- Lãi suất (chi phí vốn CSH, chi phí vốn vay, lãi suất chiết khấu)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5A28F968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- % thuế thu nhập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70F4E3CB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 xml:space="preserve">        - Phương pháp đánh giá hiệu quả dự án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7DD3DADA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2. Tính toán chi phí dự án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437FE3FE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3. Tính toán doanh thu dự án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1C5A586C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4. Đánh giá hiệu quả kinh tế, xã hội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50FEF635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FB7CE3">
        <w:rPr>
          <w:rFonts w:ascii="Times New Roman" w:hAnsi="Times New Roman" w:cs="Times New Roman"/>
          <w:sz w:val="28"/>
          <w:szCs w:val="28"/>
        </w:rPr>
        <w:t>. Hiệu quả kinh tế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60383A53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FB7CE3">
        <w:rPr>
          <w:rFonts w:ascii="Times New Roman" w:hAnsi="Times New Roman" w:cs="Times New Roman"/>
          <w:sz w:val="28"/>
          <w:szCs w:val="28"/>
        </w:rPr>
        <w:t>. Hiệu quả xã hội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682271A5" w14:textId="77777777" w:rsidR="00C02DA7" w:rsidRDefault="00C02D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6EAB93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lastRenderedPageBreak/>
        <w:t>Phần 9</w:t>
      </w:r>
    </w:p>
    <w:p w14:paraId="0CB8D7B5" w14:textId="77777777" w:rsidR="00FB7CE3" w:rsidRPr="00FB7CE3" w:rsidRDefault="00FB7CE3" w:rsidP="00FB7CE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E3">
        <w:rPr>
          <w:rFonts w:ascii="Times New Roman" w:hAnsi="Times New Roman" w:cs="Times New Roman"/>
          <w:b/>
          <w:sz w:val="28"/>
          <w:szCs w:val="28"/>
        </w:rPr>
        <w:t>KẾT LUẬN VÀ KIẾN NGHỊ</w:t>
      </w:r>
    </w:p>
    <w:p w14:paraId="2A38022A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1. Kết luận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41B7BCB4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FB7CE3">
        <w:rPr>
          <w:rFonts w:ascii="Times New Roman" w:hAnsi="Times New Roman" w:cs="Times New Roman"/>
          <w:sz w:val="28"/>
          <w:szCs w:val="28"/>
        </w:rPr>
        <w:t>2. Kiến nghị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40CF2F1D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FB7CE3">
        <w:rPr>
          <w:rFonts w:ascii="Times New Roman" w:hAnsi="Times New Roman" w:cs="Times New Roman"/>
          <w:sz w:val="28"/>
          <w:szCs w:val="28"/>
        </w:rPr>
        <w:t>. Đối với cơ quan nhà nước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674F50B0" w14:textId="77777777" w:rsidR="00FB7CE3" w:rsidRPr="00FB7CE3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FB7CE3">
        <w:rPr>
          <w:rFonts w:ascii="Times New Roman" w:hAnsi="Times New Roman" w:cs="Times New Roman"/>
          <w:sz w:val="28"/>
          <w:szCs w:val="28"/>
        </w:rPr>
        <w:t>. Đối với các doanh nghiệp, khách hàng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p w14:paraId="68D75204" w14:textId="77777777" w:rsidR="0044106F" w:rsidRPr="0044106F" w:rsidRDefault="00FB7CE3" w:rsidP="00FB7CE3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B7CE3">
        <w:rPr>
          <w:rFonts w:ascii="Times New Roman" w:hAnsi="Times New Roman" w:cs="Times New Roman"/>
          <w:sz w:val="28"/>
          <w:szCs w:val="28"/>
        </w:rPr>
        <w:t xml:space="preserve">. </w:t>
      </w:r>
      <w:r w:rsidR="00292557">
        <w:rPr>
          <w:rFonts w:ascii="Times New Roman" w:hAnsi="Times New Roman" w:cs="Times New Roman"/>
          <w:sz w:val="28"/>
          <w:szCs w:val="28"/>
        </w:rPr>
        <w:t>………..</w:t>
      </w:r>
      <w:r w:rsidR="00C02DA7">
        <w:rPr>
          <w:rFonts w:ascii="Times New Roman" w:hAnsi="Times New Roman" w:cs="Times New Roman"/>
          <w:sz w:val="28"/>
          <w:szCs w:val="28"/>
        </w:rPr>
        <w:t>.</w:t>
      </w:r>
    </w:p>
    <w:sectPr w:rsidR="0044106F" w:rsidRPr="0044106F" w:rsidSect="0044106F">
      <w:pgSz w:w="11907" w:h="16840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3A36" w14:textId="77777777" w:rsidR="00CF6D32" w:rsidRDefault="00CF6D32" w:rsidP="00FB7CE3">
      <w:pPr>
        <w:spacing w:after="0" w:line="240" w:lineRule="auto"/>
      </w:pPr>
      <w:r>
        <w:separator/>
      </w:r>
    </w:p>
  </w:endnote>
  <w:endnote w:type="continuationSeparator" w:id="0">
    <w:p w14:paraId="73D31D74" w14:textId="77777777" w:rsidR="00CF6D32" w:rsidRDefault="00CF6D32" w:rsidP="00FB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9B81" w14:textId="77777777" w:rsidR="00CF6D32" w:rsidRDefault="00CF6D32" w:rsidP="00FB7CE3">
      <w:pPr>
        <w:spacing w:after="0" w:line="240" w:lineRule="auto"/>
      </w:pPr>
      <w:r>
        <w:separator/>
      </w:r>
    </w:p>
  </w:footnote>
  <w:footnote w:type="continuationSeparator" w:id="0">
    <w:p w14:paraId="2C76679A" w14:textId="77777777" w:rsidR="00CF6D32" w:rsidRDefault="00CF6D32" w:rsidP="00FB7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6F"/>
    <w:rsid w:val="00105904"/>
    <w:rsid w:val="001D66CB"/>
    <w:rsid w:val="00292557"/>
    <w:rsid w:val="003568C5"/>
    <w:rsid w:val="003A48A1"/>
    <w:rsid w:val="0044106F"/>
    <w:rsid w:val="0057554D"/>
    <w:rsid w:val="006129D2"/>
    <w:rsid w:val="00644BD7"/>
    <w:rsid w:val="00721AA2"/>
    <w:rsid w:val="008C23D4"/>
    <w:rsid w:val="00C02DA7"/>
    <w:rsid w:val="00C431F9"/>
    <w:rsid w:val="00CF6D32"/>
    <w:rsid w:val="00D81AD2"/>
    <w:rsid w:val="00DF45AD"/>
    <w:rsid w:val="00FB7CE3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9C55"/>
  <w15:docId w15:val="{0CB3A766-E265-4B20-B582-BC8A5542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10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7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E3"/>
  </w:style>
  <w:style w:type="paragraph" w:styleId="Footer">
    <w:name w:val="footer"/>
    <w:basedOn w:val="Normal"/>
    <w:link w:val="FooterChar"/>
    <w:uiPriority w:val="99"/>
    <w:unhideWhenUsed/>
    <w:rsid w:val="00FB7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E3"/>
  </w:style>
  <w:style w:type="table" w:styleId="TableGrid">
    <w:name w:val="Table Grid"/>
    <w:basedOn w:val="TableNormal"/>
    <w:uiPriority w:val="59"/>
    <w:rsid w:val="00D8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5F4F-C600-42C5-BA1B-C2B4030E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Tran Ho Thi Huyen</cp:lastModifiedBy>
  <cp:revision>5</cp:revision>
  <dcterms:created xsi:type="dcterms:W3CDTF">2020-10-18T07:32:00Z</dcterms:created>
  <dcterms:modified xsi:type="dcterms:W3CDTF">2021-04-26T08:25:00Z</dcterms:modified>
</cp:coreProperties>
</file>